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9E92" w14:textId="174AD347" w:rsidR="00C039CF" w:rsidRDefault="00C039CF">
      <w:r>
        <w:rPr>
          <w:noProof/>
        </w:rPr>
        <w:drawing>
          <wp:inline distT="0" distB="0" distL="0" distR="0" wp14:anchorId="41855AB2" wp14:editId="6684FF81">
            <wp:extent cx="9072245" cy="5173980"/>
            <wp:effectExtent l="0" t="0" r="14605" b="762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3902895F-A2C9-47EB-BA73-F1062553D3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</w:t>
      </w:r>
    </w:p>
    <w:sectPr w:rsidR="00C039CF" w:rsidSect="00C039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CF"/>
    <w:rsid w:val="00C0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51E0"/>
  <w15:chartTrackingRefBased/>
  <w15:docId w15:val="{A763A33D-BE5E-4C00-B09A-4F88AFF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Kath. Frauenbund Mitgliedsbeigtrag</a:t>
            </a:r>
            <a:r>
              <a:rPr lang="en-US" baseline="0"/>
              <a:t> 30 Euro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CB-40C9-9304-364ACB6539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CB-40C9-9304-364ACB6539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CB-40C9-9304-364ACB6539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CB-40C9-9304-364ACB6539D2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CB-40C9-9304-364ACB6539D2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CB-40C9-9304-364ACB6539D2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CB-40C9-9304-364ACB6539D2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CB-40C9-9304-364ACB6539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Tabelle1!$A$1:$A$4</c:f>
              <c:strCache>
                <c:ptCount val="4"/>
                <c:pt idx="0">
                  <c:v>26,33 % Bundesverband</c:v>
                </c:pt>
                <c:pt idx="1">
                  <c:v>38,33 % Landesverband</c:v>
                </c:pt>
                <c:pt idx="2">
                  <c:v>18 % Diözesanverband</c:v>
                </c:pt>
                <c:pt idx="3">
                  <c:v>17,33 % Zweigverein</c:v>
                </c:pt>
              </c:strCache>
            </c:strRef>
          </c:cat>
          <c:val>
            <c:numRef>
              <c:f>Tabelle1!$B$1:$B$4</c:f>
              <c:numCache>
                <c:formatCode>#,##0.00\ "€"</c:formatCode>
                <c:ptCount val="4"/>
                <c:pt idx="0">
                  <c:v>7.9</c:v>
                </c:pt>
                <c:pt idx="1">
                  <c:v>11.5</c:v>
                </c:pt>
                <c:pt idx="2">
                  <c:v>5.4</c:v>
                </c:pt>
                <c:pt idx="3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CB-40C9-9304-364ACB6539D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1BCB-40C9-9304-364ACB6539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1BCB-40C9-9304-364ACB6539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1BCB-40C9-9304-364ACB6539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1BCB-40C9-9304-364ACB6539D2}"/>
              </c:ext>
            </c:extLst>
          </c:dPt>
          <c:cat>
            <c:strRef>
              <c:f>Tabelle1!$A$1:$A$4</c:f>
              <c:strCache>
                <c:ptCount val="4"/>
                <c:pt idx="0">
                  <c:v>26,33 % Bundesverband</c:v>
                </c:pt>
                <c:pt idx="1">
                  <c:v>38,33 % Landesverband</c:v>
                </c:pt>
                <c:pt idx="2">
                  <c:v>18 % Diözesanverband</c:v>
                </c:pt>
                <c:pt idx="3">
                  <c:v>17,33 % Zweigverein</c:v>
                </c:pt>
              </c:strCache>
            </c:strRef>
          </c:cat>
          <c:val>
            <c:numRef>
              <c:f>Tabelle1!$C$1:$C$4</c:f>
              <c:numCache>
                <c:formatCode>0.00%</c:formatCode>
                <c:ptCount val="4"/>
                <c:pt idx="0">
                  <c:v>0.26329999999999998</c:v>
                </c:pt>
                <c:pt idx="1">
                  <c:v>0.38329999999999997</c:v>
                </c:pt>
                <c:pt idx="2" formatCode="0%">
                  <c:v>0.18</c:v>
                </c:pt>
                <c:pt idx="3">
                  <c:v>0.17330000000000001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BCB-40C9-9304-364ACB653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Klossek</dc:creator>
  <cp:keywords/>
  <dc:description/>
  <cp:lastModifiedBy>Klossek</cp:lastModifiedBy>
  <cp:revision>1</cp:revision>
  <dcterms:created xsi:type="dcterms:W3CDTF">2021-01-05T08:50:00Z</dcterms:created>
  <dcterms:modified xsi:type="dcterms:W3CDTF">2021-01-05T08:51:00Z</dcterms:modified>
</cp:coreProperties>
</file>